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                               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ДОГОВОР № 0785</w:t>
      </w:r>
    </w:p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г. Уссурийск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     "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02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"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 01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20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12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г.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                         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ИП Макаров Евгений Аркадьевич 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  (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наименование предприятия-исполнителя)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именуемое в дальнейшем "Исполнитель" 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       </w:t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действующего на основании Свидетельства о регистрации 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                   </w:t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 одной стороны, и Бахолдин Роман Вадимович 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(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наименование предприятия-заказчика)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именуемое в дальнейшем "Заказчик", в лице Бахолдин Роман Вадимович</w:t>
      </w:r>
    </w:p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 (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должность, Ф.И.О.)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действующего на основании 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                       (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Устава, положения)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 другой стороны, заключили настоящий договор о нижеследующем.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br/>
        <w:t xml:space="preserve">         1.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Согласно настоящему договору Исполнитель обязуется по заданию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Заказчика оказать следующие услуги:  Помощь в покупки запчастей на а/м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toyota splinter marino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                               (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указать действия или деятельность,                               которые обязуется совершить Исполнитель)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а Заказчик обязуется оплатить эти услуги.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2.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Исполнитель обязуется оказать услуги лично.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3.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Стоимость оказываемых услуг составляет: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10450+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доставка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     4.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Услуги оплачиваются в следующие сроки и в следующем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порядке: путём перечесления денежных средств на расчётный счёт исполнителя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     5.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случае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невозможности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исполнения,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возникшей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по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вине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Заказчика, услуги подлежат оплате в полном объеме.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6.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случае,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когда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невозможность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исполнения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возникла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по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обстоятельствам, за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которые ни одна из Сторон не отвечает,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Заказчик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возмещает Исполнителю фактически понесенные им расходы.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7.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Заказчик вправе отказаться от исполнения настоящего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договора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при условии оплаты Исполнителю фактически понесенных им расходов.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8.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Исполнитель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вправе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отказаться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от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исполнения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настоящего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договора при условии полного возмещения Заказчику убытков.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9.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К настоящему договору применяются общие положения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о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подряде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(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статьи 702-729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ГК)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положения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о бытовом подряде (статьи 730-739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ГК), если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это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не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противоречит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статьям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779-782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ГК,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регулирующим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вопросы возмездного оказания услуг.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10.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Срок действия настоящего договора: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начало: 02.01.2012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окончание: до исполнения договора 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11.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Договор составлен в 2-х экземплярах, по одному для каждой из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сторон.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     12.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Адреса и банковские реквизиты Сторон: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br/>
        <w:t xml:space="preserve">      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Заказчик: ______________________________________________________</w:t>
        <w:br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    _____________________________________________________________________</w:t>
        <w:br/>
        <w:br/>
        <w:t xml:space="preserve">        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Исполнитель: ИП Макаров Евгений Аркадьевич </w:t>
      </w:r>
    </w:p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                               </w:t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Сбербанк России </w:t>
      </w:r>
    </w:p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ab/>
        <w:tab/>
        <w:tab/>
        <w:tab/>
        <w:tab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Номер счёта 40817810050003713669</w:t>
      </w:r>
    </w:p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ab/>
        <w:tab/>
        <w:tab/>
        <w:tab/>
        <w:tab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г. Уссурийск ул. Володарского 78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ab/>
        <w:tab/>
        <w:tab/>
        <w:tab/>
        <w:tab/>
        <w:tab/>
      </w:r>
      <w:r>
        <w:rPr>
          <w:rFonts w:ascii="Courier New" w:hAnsi="Courier New" w:cs="Courier New" w:eastAsia="Courier New"/>
          <w:color w:val="000000"/>
          <w:spacing w:val="0"/>
          <w:position w:val="0"/>
          <w:sz w:val="21"/>
          <w:shd w:fill="auto" w:val="clear"/>
        </w:rPr>
        <w:t xml:space="preserve">Макарова Анна Николаевна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